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428B71" w14:textId="197746CD" w:rsidR="00F7254F" w:rsidRDefault="00F16231" w:rsidP="00F16231">
      <w:pPr>
        <w:pStyle w:val="Cuerpo"/>
        <w:ind w:right="34"/>
        <w:jc w:val="right"/>
        <w:rPr>
          <w:rFonts w:ascii="Adelle Sans" w:hAnsi="Adelle Sans"/>
          <w:b/>
          <w:bCs/>
          <w:color w:val="595959" w:themeColor="text1" w:themeTint="A6"/>
          <w:sz w:val="24"/>
          <w:szCs w:val="24"/>
          <w:lang w:val="es-MX"/>
        </w:rPr>
      </w:pPr>
      <w:r>
        <w:rPr>
          <w:rFonts w:ascii="Adelle Sans" w:hAnsi="Adelle Sans"/>
          <w:b/>
          <w:bCs/>
          <w:color w:val="595959" w:themeColor="text1" w:themeTint="A6"/>
          <w:sz w:val="24"/>
          <w:szCs w:val="24"/>
          <w:lang w:val="es-MX"/>
        </w:rPr>
        <w:t>NOTIFICACIÓN DE RESPUESTA</w:t>
      </w:r>
    </w:p>
    <w:p w14:paraId="03095E67" w14:textId="73FB646B" w:rsidR="00F16231" w:rsidRDefault="00F16231" w:rsidP="00F16231">
      <w:pPr>
        <w:pStyle w:val="Cuerpo"/>
        <w:ind w:right="34"/>
        <w:jc w:val="right"/>
        <w:rPr>
          <w:rFonts w:ascii="Adelle Sans" w:hAnsi="Adelle Sans"/>
          <w:b/>
          <w:bCs/>
          <w:color w:val="595959" w:themeColor="text1" w:themeTint="A6"/>
          <w:sz w:val="24"/>
          <w:szCs w:val="24"/>
          <w:lang w:val="es-MX"/>
        </w:rPr>
      </w:pPr>
      <w:r>
        <w:rPr>
          <w:rFonts w:ascii="Adelle Sans" w:hAnsi="Adelle Sans"/>
          <w:b/>
          <w:bCs/>
          <w:color w:val="595959" w:themeColor="text1" w:themeTint="A6"/>
          <w:sz w:val="24"/>
          <w:szCs w:val="24"/>
          <w:lang w:val="es-MX"/>
        </w:rPr>
        <w:t xml:space="preserve">FOLIO </w:t>
      </w:r>
      <w:r w:rsidR="001F7CBB">
        <w:rPr>
          <w:rFonts w:ascii="Adelle Sans" w:hAnsi="Adelle Sans"/>
          <w:b/>
          <w:bCs/>
          <w:color w:val="595959" w:themeColor="text1" w:themeTint="A6"/>
          <w:sz w:val="24"/>
          <w:szCs w:val="24"/>
          <w:lang w:val="es-MX"/>
        </w:rPr>
        <w:t>01171619</w:t>
      </w:r>
    </w:p>
    <w:p w14:paraId="49C73629" w14:textId="77777777" w:rsidR="00F16231" w:rsidRDefault="00F16231" w:rsidP="00F16231">
      <w:pPr>
        <w:pStyle w:val="Cuerpo"/>
        <w:ind w:right="34"/>
        <w:jc w:val="right"/>
        <w:rPr>
          <w:rFonts w:ascii="Adelle Sans" w:hAnsi="Adelle Sans"/>
          <w:b/>
          <w:bCs/>
          <w:color w:val="595959" w:themeColor="text1" w:themeTint="A6"/>
          <w:sz w:val="24"/>
          <w:szCs w:val="24"/>
          <w:lang w:val="es-MX"/>
        </w:rPr>
      </w:pPr>
    </w:p>
    <w:p w14:paraId="0B5B7D5F" w14:textId="093FAB63" w:rsidR="00F16231" w:rsidRDefault="00F16231" w:rsidP="00F16231">
      <w:pPr>
        <w:pStyle w:val="Cuerpo"/>
        <w:ind w:right="34"/>
        <w:rPr>
          <w:rFonts w:ascii="Adelle Sans" w:hAnsi="Adelle Sans"/>
          <w:b/>
          <w:bCs/>
          <w:color w:val="595959" w:themeColor="text1" w:themeTint="A6"/>
          <w:sz w:val="24"/>
          <w:szCs w:val="24"/>
          <w:lang w:val="es-MX"/>
        </w:rPr>
      </w:pPr>
      <w:r>
        <w:rPr>
          <w:rFonts w:ascii="Adelle Sans" w:hAnsi="Adelle Sans"/>
          <w:b/>
          <w:bCs/>
          <w:color w:val="595959" w:themeColor="text1" w:themeTint="A6"/>
          <w:sz w:val="24"/>
          <w:szCs w:val="24"/>
          <w:lang w:val="es-MX"/>
        </w:rPr>
        <w:t>Estimad</w:t>
      </w:r>
      <w:r w:rsidR="001F7CBB">
        <w:rPr>
          <w:rFonts w:ascii="Adelle Sans" w:hAnsi="Adelle Sans"/>
          <w:b/>
          <w:bCs/>
          <w:color w:val="595959" w:themeColor="text1" w:themeTint="A6"/>
          <w:sz w:val="24"/>
          <w:szCs w:val="24"/>
          <w:lang w:val="es-MX"/>
        </w:rPr>
        <w:t>a</w:t>
      </w:r>
      <w:r>
        <w:rPr>
          <w:rFonts w:ascii="Adelle Sans" w:hAnsi="Adelle Sans"/>
          <w:b/>
          <w:bCs/>
          <w:color w:val="595959" w:themeColor="text1" w:themeTint="A6"/>
          <w:sz w:val="24"/>
          <w:szCs w:val="24"/>
          <w:lang w:val="es-MX"/>
        </w:rPr>
        <w:t xml:space="preserve"> Solicitante</w:t>
      </w:r>
    </w:p>
    <w:p w14:paraId="4FE55CE2" w14:textId="7334EB15" w:rsidR="00F16231" w:rsidRDefault="00F16231" w:rsidP="00F16231">
      <w:pPr>
        <w:pStyle w:val="Cuerpo"/>
        <w:ind w:right="34"/>
        <w:rPr>
          <w:rFonts w:ascii="Adelle Sans" w:hAnsi="Adelle Sans"/>
          <w:b/>
          <w:bCs/>
          <w:color w:val="595959" w:themeColor="text1" w:themeTint="A6"/>
          <w:sz w:val="24"/>
          <w:szCs w:val="24"/>
          <w:lang w:val="es-MX"/>
        </w:rPr>
      </w:pPr>
      <w:r>
        <w:rPr>
          <w:rFonts w:ascii="Adelle Sans" w:hAnsi="Adelle Sans"/>
          <w:b/>
          <w:bCs/>
          <w:color w:val="595959" w:themeColor="text1" w:themeTint="A6"/>
          <w:sz w:val="24"/>
          <w:szCs w:val="24"/>
          <w:lang w:val="es-MX"/>
        </w:rPr>
        <w:t>PRESENTE</w:t>
      </w:r>
    </w:p>
    <w:p w14:paraId="1FAAB6D6" w14:textId="77777777" w:rsidR="00F16231" w:rsidRDefault="00F16231" w:rsidP="00F16231">
      <w:pPr>
        <w:pStyle w:val="Cuerpo"/>
        <w:ind w:right="34"/>
        <w:rPr>
          <w:rFonts w:ascii="Adelle Sans" w:hAnsi="Adelle Sans"/>
          <w:b/>
          <w:bCs/>
          <w:color w:val="595959" w:themeColor="text1" w:themeTint="A6"/>
          <w:sz w:val="24"/>
          <w:szCs w:val="24"/>
          <w:lang w:val="es-MX"/>
        </w:rPr>
      </w:pPr>
    </w:p>
    <w:p w14:paraId="5F2C170D" w14:textId="51FF03CB" w:rsidR="00F16231" w:rsidRDefault="00F16231" w:rsidP="00F16231">
      <w:pPr>
        <w:spacing w:after="0" w:line="276" w:lineRule="auto"/>
        <w:jc w:val="both"/>
        <w:rPr>
          <w:rFonts w:ascii="Adelle Sans Light" w:eastAsia="Arial Unicode MS" w:hAnsi="Adelle Sans Light" w:cs="Arial Unicode MS"/>
          <w:color w:val="595959" w:themeColor="text1" w:themeTint="A6"/>
          <w:sz w:val="24"/>
          <w:szCs w:val="24"/>
          <w:bdr w:val="nil"/>
          <w:lang w:eastAsia="es-ES"/>
        </w:rPr>
      </w:pPr>
      <w:r w:rsidRPr="00F16231">
        <w:rPr>
          <w:rFonts w:ascii="Adelle Sans Light" w:eastAsia="Arial Unicode MS" w:hAnsi="Adelle Sans Light" w:cs="Arial Unicode MS"/>
          <w:color w:val="595959" w:themeColor="text1" w:themeTint="A6"/>
          <w:sz w:val="24"/>
          <w:szCs w:val="24"/>
          <w:bdr w:val="nil"/>
          <w:lang w:eastAsia="es-ES"/>
        </w:rPr>
        <w:t xml:space="preserve">En respuesta a su solicitud de información con número de folio </w:t>
      </w:r>
      <w:r w:rsidR="001F7CBB">
        <w:rPr>
          <w:rFonts w:ascii="Adelle Sans Light" w:eastAsia="Arial Unicode MS" w:hAnsi="Adelle Sans Light" w:cs="Arial Unicode MS"/>
          <w:color w:val="595959" w:themeColor="text1" w:themeTint="A6"/>
          <w:sz w:val="24"/>
          <w:szCs w:val="24"/>
          <w:bdr w:val="nil"/>
          <w:lang w:eastAsia="es-ES"/>
        </w:rPr>
        <w:t>01171619</w:t>
      </w:r>
      <w:r w:rsidRPr="00F16231">
        <w:rPr>
          <w:rFonts w:ascii="Adelle Sans Light" w:eastAsia="Arial Unicode MS" w:hAnsi="Adelle Sans Light" w:cs="Arial Unicode MS"/>
          <w:color w:val="595959" w:themeColor="text1" w:themeTint="A6"/>
          <w:sz w:val="24"/>
          <w:szCs w:val="24"/>
          <w:bdr w:val="nil"/>
          <w:lang w:eastAsia="es-ES"/>
        </w:rPr>
        <w:t xml:space="preserve"> por la que solicita:</w:t>
      </w:r>
    </w:p>
    <w:p w14:paraId="7B7911DC" w14:textId="77777777" w:rsidR="00F16231" w:rsidRPr="001F7CBB" w:rsidRDefault="00F16231" w:rsidP="00F16231">
      <w:pPr>
        <w:spacing w:after="0" w:line="276" w:lineRule="auto"/>
        <w:jc w:val="both"/>
        <w:rPr>
          <w:rFonts w:ascii="Adelle Sans Light" w:eastAsia="Arial Unicode MS" w:hAnsi="Adelle Sans Light" w:cs="Arial Unicode MS"/>
          <w:i/>
          <w:color w:val="595959" w:themeColor="text1" w:themeTint="A6"/>
          <w:sz w:val="24"/>
          <w:szCs w:val="24"/>
          <w:bdr w:val="nil"/>
          <w:lang w:eastAsia="es-ES"/>
        </w:rPr>
      </w:pPr>
    </w:p>
    <w:p w14:paraId="6EAF0C3F" w14:textId="6D089B4D" w:rsidR="00F16231" w:rsidRPr="001F7CBB" w:rsidRDefault="00F16231" w:rsidP="001F7CBB">
      <w:pPr>
        <w:spacing w:after="0" w:line="276" w:lineRule="auto"/>
        <w:jc w:val="both"/>
        <w:rPr>
          <w:rFonts w:ascii="Adelle Sans Light" w:eastAsia="Arial Unicode MS" w:hAnsi="Adelle Sans Light" w:cs="Arial Unicode MS"/>
          <w:i/>
          <w:color w:val="595959" w:themeColor="text1" w:themeTint="A6"/>
          <w:sz w:val="24"/>
          <w:szCs w:val="24"/>
          <w:bdr w:val="nil"/>
          <w:lang w:eastAsia="es-ES"/>
        </w:rPr>
      </w:pPr>
      <w:r w:rsidRPr="001F7CBB">
        <w:rPr>
          <w:rFonts w:ascii="Adelle Sans Light" w:eastAsia="Arial Unicode MS" w:hAnsi="Adelle Sans Light" w:cs="Arial Unicode MS"/>
          <w:i/>
          <w:color w:val="595959" w:themeColor="text1" w:themeTint="A6"/>
          <w:sz w:val="24"/>
          <w:szCs w:val="24"/>
          <w:bdr w:val="nil"/>
          <w:lang w:eastAsia="es-ES"/>
        </w:rPr>
        <w:t>“</w:t>
      </w:r>
      <w:r w:rsidR="001F7CBB" w:rsidRPr="001F7CBB">
        <w:rPr>
          <w:rFonts w:ascii="Adelle Sans Light" w:eastAsia="Arial Unicode MS" w:hAnsi="Adelle Sans Light" w:cs="Arial Unicode MS"/>
          <w:i/>
          <w:color w:val="595959" w:themeColor="text1" w:themeTint="A6"/>
          <w:sz w:val="24"/>
          <w:szCs w:val="24"/>
          <w:bdr w:val="nil"/>
          <w:lang w:eastAsia="es-ES"/>
        </w:rPr>
        <w:t>Solicito una relación en formato abierto (.xlsx o .csv) de los recursos públicos federales o estatales utilizados para atender la Alerta de Violencia de Género contra las Mujeres decretada en esta entidad desde que exista registro hasta la fecha de recepción de esta solicitud, especificando en cada caso si se trató de recursos federales, estatales o municipales. Asimismo, solicito la copia en formato digital de la versión pública de todos los documentos (contratos, facturas, tickets, informes o cualquier otro documento) que comprueben el gasto de recursos públicos federales o estatales para atender la Alerta de Género decretada en esta entidad desde que exista registro hasta la fecha de recepción de esta solicitud.</w:t>
      </w:r>
      <w:r w:rsidRPr="001F7CBB">
        <w:rPr>
          <w:rFonts w:ascii="Adelle Sans Light" w:eastAsia="Arial Unicode MS" w:hAnsi="Adelle Sans Light" w:cs="Arial Unicode MS"/>
          <w:i/>
          <w:color w:val="595959" w:themeColor="text1" w:themeTint="A6"/>
          <w:sz w:val="24"/>
          <w:szCs w:val="24"/>
          <w:bdr w:val="nil"/>
          <w:lang w:eastAsia="es-ES"/>
        </w:rPr>
        <w:t>”</w:t>
      </w:r>
      <w:r w:rsidR="001B0ADC" w:rsidRPr="001F7CBB">
        <w:rPr>
          <w:rFonts w:ascii="Adelle Sans Light" w:eastAsia="Arial Unicode MS" w:hAnsi="Adelle Sans Light" w:cs="Arial Unicode MS"/>
          <w:i/>
          <w:color w:val="595959" w:themeColor="text1" w:themeTint="A6"/>
          <w:sz w:val="24"/>
          <w:szCs w:val="24"/>
          <w:bdr w:val="nil"/>
          <w:lang w:eastAsia="es-ES"/>
        </w:rPr>
        <w:t>(sic)</w:t>
      </w:r>
    </w:p>
    <w:p w14:paraId="502B7F70" w14:textId="77777777" w:rsidR="00F16231" w:rsidRPr="001F7CBB" w:rsidRDefault="00F16231" w:rsidP="001F7CBB">
      <w:pPr>
        <w:spacing w:after="0" w:line="276" w:lineRule="auto"/>
        <w:jc w:val="both"/>
        <w:rPr>
          <w:rFonts w:ascii="Adelle Sans Light" w:eastAsia="Arial Unicode MS" w:hAnsi="Adelle Sans Light" w:cs="Arial Unicode MS"/>
          <w:i/>
          <w:color w:val="595959" w:themeColor="text1" w:themeTint="A6"/>
          <w:sz w:val="24"/>
          <w:szCs w:val="24"/>
          <w:bdr w:val="nil"/>
          <w:lang w:eastAsia="es-ES"/>
        </w:rPr>
      </w:pPr>
    </w:p>
    <w:p w14:paraId="0F60E8AA" w14:textId="4B574464" w:rsidR="00F16231" w:rsidRPr="00F16231" w:rsidRDefault="00F16231" w:rsidP="00F16231">
      <w:pPr>
        <w:spacing w:after="0" w:line="276" w:lineRule="auto"/>
        <w:jc w:val="both"/>
        <w:rPr>
          <w:rFonts w:ascii="Adelle Sans Light" w:eastAsia="Arial Unicode MS" w:hAnsi="Adelle Sans Light" w:cs="Arial Unicode MS"/>
          <w:color w:val="595959" w:themeColor="text1" w:themeTint="A6"/>
          <w:sz w:val="24"/>
          <w:szCs w:val="24"/>
          <w:bdr w:val="nil"/>
          <w:lang w:eastAsia="es-ES"/>
        </w:rPr>
      </w:pPr>
      <w:r w:rsidRPr="00F16231">
        <w:rPr>
          <w:rFonts w:ascii="Adelle Sans Light" w:eastAsia="Arial Unicode MS" w:hAnsi="Adelle Sans Light" w:cs="Arial Unicode MS"/>
          <w:color w:val="595959" w:themeColor="text1" w:themeTint="A6"/>
          <w:sz w:val="24"/>
          <w:szCs w:val="24"/>
          <w:bdr w:val="nil"/>
          <w:lang w:eastAsia="es-ES"/>
        </w:rPr>
        <w:t>Con fundamento en los artículos 150</w:t>
      </w:r>
      <w:r w:rsidR="00416019">
        <w:rPr>
          <w:rFonts w:ascii="Adelle Sans Light" w:eastAsia="Arial Unicode MS" w:hAnsi="Adelle Sans Light" w:cs="Arial Unicode MS"/>
          <w:color w:val="595959" w:themeColor="text1" w:themeTint="A6"/>
          <w:sz w:val="24"/>
          <w:szCs w:val="24"/>
          <w:bdr w:val="nil"/>
          <w:lang w:eastAsia="es-ES"/>
        </w:rPr>
        <w:t xml:space="preserve"> y</w:t>
      </w:r>
      <w:r w:rsidRPr="00F16231">
        <w:rPr>
          <w:rFonts w:ascii="Adelle Sans Light" w:eastAsia="Arial Unicode MS" w:hAnsi="Adelle Sans Light" w:cs="Arial Unicode MS"/>
          <w:color w:val="595959" w:themeColor="text1" w:themeTint="A6"/>
          <w:sz w:val="24"/>
          <w:szCs w:val="24"/>
          <w:bdr w:val="nil"/>
          <w:lang w:eastAsia="es-ES"/>
        </w:rPr>
        <w:t xml:space="preserve"> 156 fracción IV de la Ley de Transparencia y Acceso a la Información Pública del Estado de Puebla me permito hacer de su conocimiento la siguiente información:</w:t>
      </w:r>
    </w:p>
    <w:p w14:paraId="6B738B80" w14:textId="442FE271" w:rsidR="00BC4F07" w:rsidRPr="00D20DC3" w:rsidRDefault="00BC4F07" w:rsidP="00D20DC3">
      <w:pPr>
        <w:pStyle w:val="Cuerpo"/>
        <w:ind w:right="34"/>
        <w:jc w:val="both"/>
        <w:rPr>
          <w:rFonts w:ascii="Adelle Sans" w:hAnsi="Adelle Sans"/>
          <w:b/>
          <w:bCs/>
          <w:color w:val="595959" w:themeColor="text1" w:themeTint="A6"/>
          <w:sz w:val="24"/>
          <w:szCs w:val="24"/>
          <w:lang w:val="es-MX"/>
        </w:rPr>
      </w:pPr>
    </w:p>
    <w:p w14:paraId="4D93A199" w14:textId="7C17B033" w:rsidR="00D20DC3" w:rsidRDefault="00F16231" w:rsidP="00D20DC3">
      <w:pPr>
        <w:pStyle w:val="Cuerpo"/>
        <w:ind w:right="34"/>
        <w:jc w:val="both"/>
        <w:rPr>
          <w:rFonts w:ascii="Adelle Sans" w:hAnsi="Adelle Sans"/>
          <w:b/>
          <w:bCs/>
          <w:color w:val="595959" w:themeColor="text1" w:themeTint="A6"/>
          <w:sz w:val="24"/>
          <w:szCs w:val="24"/>
          <w:lang w:val="es-MX"/>
        </w:rPr>
      </w:pPr>
      <w:r w:rsidRPr="00F16231">
        <w:rPr>
          <w:rFonts w:ascii="Adelle Sans Light" w:hAnsi="Adelle Sans Light"/>
          <w:color w:val="595959" w:themeColor="text1" w:themeTint="A6"/>
          <w:sz w:val="24"/>
          <w:szCs w:val="24"/>
          <w:lang w:val="es-MX"/>
        </w:rPr>
        <w:t xml:space="preserve">La Dirección de Salud Pública y Vigilancia Epidemiológica </w:t>
      </w:r>
      <w:r w:rsidR="007248CA">
        <w:rPr>
          <w:rFonts w:ascii="Adelle Sans Light" w:hAnsi="Adelle Sans Light"/>
          <w:color w:val="595959" w:themeColor="text1" w:themeTint="A6"/>
          <w:sz w:val="24"/>
          <w:szCs w:val="24"/>
          <w:lang w:val="es-MX"/>
        </w:rPr>
        <w:t xml:space="preserve">de este Organismo </w:t>
      </w:r>
      <w:bookmarkStart w:id="0" w:name="_GoBack"/>
      <w:bookmarkEnd w:id="0"/>
      <w:r w:rsidRPr="00F16231">
        <w:rPr>
          <w:rFonts w:ascii="Adelle Sans Light" w:hAnsi="Adelle Sans Light"/>
          <w:color w:val="595959" w:themeColor="text1" w:themeTint="A6"/>
          <w:sz w:val="24"/>
          <w:szCs w:val="24"/>
          <w:lang w:val="es-MX"/>
        </w:rPr>
        <w:t>informa lo siguiente:</w:t>
      </w:r>
    </w:p>
    <w:p w14:paraId="5C6FEB9C" w14:textId="77777777" w:rsidR="00F16231" w:rsidRDefault="00F16231" w:rsidP="00D20DC3">
      <w:pPr>
        <w:pStyle w:val="Cuerpo"/>
        <w:ind w:right="34"/>
        <w:jc w:val="both"/>
        <w:rPr>
          <w:rFonts w:ascii="Adelle Sans" w:hAnsi="Adelle Sans"/>
          <w:b/>
          <w:bCs/>
          <w:color w:val="595959" w:themeColor="text1" w:themeTint="A6"/>
          <w:sz w:val="24"/>
          <w:szCs w:val="24"/>
          <w:lang w:val="es-MX"/>
        </w:rPr>
      </w:pPr>
    </w:p>
    <w:p w14:paraId="0B3A677A" w14:textId="77777777" w:rsidR="00A8630B" w:rsidRPr="00257DC2" w:rsidRDefault="00A8630B" w:rsidP="00A8630B">
      <w:pPr>
        <w:pStyle w:val="Cuerpo"/>
        <w:ind w:right="34"/>
        <w:jc w:val="both"/>
        <w:rPr>
          <w:rFonts w:ascii="Adelle Sans Light" w:hAnsi="Adelle Sans Light"/>
          <w:color w:val="595959" w:themeColor="text1" w:themeTint="A6"/>
          <w:sz w:val="24"/>
          <w:szCs w:val="24"/>
          <w:lang w:val="es-MX"/>
        </w:rPr>
      </w:pPr>
      <w:r w:rsidRPr="00257DC2">
        <w:rPr>
          <w:rFonts w:ascii="Adelle Sans Light" w:hAnsi="Adelle Sans Light"/>
          <w:color w:val="595959" w:themeColor="text1" w:themeTint="A6"/>
          <w:sz w:val="24"/>
          <w:szCs w:val="24"/>
          <w:lang w:val="es-MX"/>
        </w:rPr>
        <w:t>La Secretaría de Gobernación a través de la Comisión Nacional para Prevenir y Erradicar la Violencia contra las Mujeres (CONAVIM), informa al Gobernador interino Mtro. Guillermo Pacheco Pulido por medio del oficio No. CNPEVM/198/2019 que se declara la alerta de violencia de género contra las mujeres a 50 municipios del estado, a partir del mes de abril de 2019.</w:t>
      </w:r>
    </w:p>
    <w:p w14:paraId="5AA07721" w14:textId="77777777" w:rsidR="00A8630B" w:rsidRPr="00257DC2" w:rsidRDefault="00A8630B" w:rsidP="00A8630B">
      <w:pPr>
        <w:pStyle w:val="Cuerpo"/>
        <w:ind w:right="34"/>
        <w:jc w:val="both"/>
        <w:rPr>
          <w:rFonts w:ascii="Adelle Sans Light" w:hAnsi="Adelle Sans Light"/>
          <w:color w:val="595959" w:themeColor="text1" w:themeTint="A6"/>
          <w:sz w:val="24"/>
          <w:szCs w:val="24"/>
          <w:lang w:val="es-MX"/>
        </w:rPr>
      </w:pPr>
    </w:p>
    <w:p w14:paraId="59071596" w14:textId="77777777" w:rsidR="00A8630B" w:rsidRPr="00257DC2" w:rsidRDefault="00A8630B" w:rsidP="00A8630B">
      <w:pPr>
        <w:pStyle w:val="Cuerpo"/>
        <w:ind w:right="34"/>
        <w:jc w:val="both"/>
        <w:rPr>
          <w:rFonts w:ascii="Adelle Sans Light" w:hAnsi="Adelle Sans Light"/>
          <w:color w:val="595959" w:themeColor="text1" w:themeTint="A6"/>
          <w:sz w:val="24"/>
          <w:szCs w:val="24"/>
          <w:lang w:val="es-MX"/>
        </w:rPr>
      </w:pPr>
      <w:r w:rsidRPr="00257DC2">
        <w:rPr>
          <w:rFonts w:ascii="Adelle Sans Light" w:hAnsi="Adelle Sans Light"/>
          <w:color w:val="595959" w:themeColor="text1" w:themeTint="A6"/>
          <w:sz w:val="24"/>
          <w:szCs w:val="24"/>
          <w:lang w:val="es-MX"/>
        </w:rPr>
        <w:t>No se cuenta con un presupuesto específico para la atención de la Alerta de Violencia de Género contra las Mujeres (AVGM), debido a que las acciones en las que participan los Servicios de Salud del Estado de Puebla están contenidas dentro del Programa de Violencia Familiar y de Género y éste cuenta con recurso estatal y federal; teniendo un presupuesto autorizado para el año 2019 de $10’290,453.76.</w:t>
      </w:r>
    </w:p>
    <w:p w14:paraId="7FD40B35" w14:textId="77777777" w:rsidR="00A8630B" w:rsidRPr="00257DC2" w:rsidRDefault="00A8630B" w:rsidP="00A8630B">
      <w:pPr>
        <w:pStyle w:val="Cuerpo"/>
        <w:ind w:right="34"/>
        <w:jc w:val="both"/>
        <w:rPr>
          <w:rFonts w:ascii="Adelle Sans Light" w:hAnsi="Adelle Sans Light"/>
          <w:color w:val="595959" w:themeColor="text1" w:themeTint="A6"/>
          <w:sz w:val="24"/>
          <w:szCs w:val="24"/>
          <w:lang w:val="es-MX"/>
        </w:rPr>
      </w:pPr>
    </w:p>
    <w:p w14:paraId="7E3AC22B" w14:textId="77777777" w:rsidR="001F7CBB" w:rsidRDefault="001F7CBB" w:rsidP="00F16231">
      <w:pPr>
        <w:pStyle w:val="NormalWeb"/>
        <w:shd w:val="clear" w:color="auto" w:fill="FFFFFF"/>
        <w:spacing w:before="0" w:beforeAutospacing="0" w:after="0" w:afterAutospacing="0" w:line="276" w:lineRule="auto"/>
        <w:jc w:val="both"/>
        <w:rPr>
          <w:rFonts w:ascii="Adelle Sans Light" w:eastAsia="Arial Unicode MS" w:hAnsi="Adelle Sans Light" w:cs="Arial Unicode MS"/>
          <w:color w:val="595959" w:themeColor="text1" w:themeTint="A6"/>
          <w:sz w:val="24"/>
          <w:szCs w:val="24"/>
          <w:bdr w:val="nil"/>
          <w:lang w:val="es-MX"/>
        </w:rPr>
      </w:pPr>
    </w:p>
    <w:p w14:paraId="5C587699" w14:textId="77777777" w:rsidR="00B561BA" w:rsidRDefault="00B561BA" w:rsidP="00F16231">
      <w:pPr>
        <w:pStyle w:val="NormalWeb"/>
        <w:shd w:val="clear" w:color="auto" w:fill="FFFFFF"/>
        <w:spacing w:before="0" w:beforeAutospacing="0" w:after="0" w:afterAutospacing="0" w:line="276" w:lineRule="auto"/>
        <w:jc w:val="both"/>
        <w:rPr>
          <w:rFonts w:ascii="Adelle Sans Light" w:eastAsia="Arial Unicode MS" w:hAnsi="Adelle Sans Light" w:cs="Arial Unicode MS"/>
          <w:color w:val="595959" w:themeColor="text1" w:themeTint="A6"/>
          <w:sz w:val="24"/>
          <w:szCs w:val="24"/>
          <w:bdr w:val="nil"/>
          <w:lang w:val="es-MX"/>
        </w:rPr>
      </w:pPr>
    </w:p>
    <w:p w14:paraId="48CABB3A" w14:textId="77777777" w:rsidR="00B561BA" w:rsidRDefault="00B561BA" w:rsidP="00F16231">
      <w:pPr>
        <w:pStyle w:val="NormalWeb"/>
        <w:shd w:val="clear" w:color="auto" w:fill="FFFFFF"/>
        <w:spacing w:before="0" w:beforeAutospacing="0" w:after="0" w:afterAutospacing="0" w:line="276" w:lineRule="auto"/>
        <w:jc w:val="both"/>
        <w:rPr>
          <w:rFonts w:ascii="Adelle Sans Light" w:eastAsia="Arial Unicode MS" w:hAnsi="Adelle Sans Light" w:cs="Arial Unicode MS"/>
          <w:color w:val="595959" w:themeColor="text1" w:themeTint="A6"/>
          <w:sz w:val="24"/>
          <w:szCs w:val="24"/>
          <w:bdr w:val="nil"/>
          <w:lang w:val="es-MX"/>
        </w:rPr>
      </w:pPr>
    </w:p>
    <w:p w14:paraId="247D6C46" w14:textId="77777777" w:rsidR="00B561BA" w:rsidRDefault="00B561BA" w:rsidP="00F16231">
      <w:pPr>
        <w:pStyle w:val="NormalWeb"/>
        <w:shd w:val="clear" w:color="auto" w:fill="FFFFFF"/>
        <w:spacing w:before="0" w:beforeAutospacing="0" w:after="0" w:afterAutospacing="0" w:line="276" w:lineRule="auto"/>
        <w:jc w:val="both"/>
        <w:rPr>
          <w:rFonts w:ascii="Adelle Sans Light" w:eastAsia="Arial Unicode MS" w:hAnsi="Adelle Sans Light" w:cs="Arial Unicode MS"/>
          <w:color w:val="595959" w:themeColor="text1" w:themeTint="A6"/>
          <w:sz w:val="24"/>
          <w:szCs w:val="24"/>
          <w:bdr w:val="nil"/>
          <w:lang w:val="es-MX"/>
        </w:rPr>
      </w:pPr>
    </w:p>
    <w:p w14:paraId="32A80EE7" w14:textId="1464E74D" w:rsidR="00A8630B" w:rsidRPr="00E24AF6" w:rsidRDefault="00A8630B" w:rsidP="00A8630B">
      <w:pPr>
        <w:pStyle w:val="Cuerpo"/>
        <w:spacing w:line="288" w:lineRule="auto"/>
        <w:jc w:val="both"/>
        <w:rPr>
          <w:rFonts w:ascii="Adelle Sans Light" w:hAnsi="Adelle Sans Light"/>
          <w:color w:val="595959" w:themeColor="text1" w:themeTint="A6"/>
          <w:szCs w:val="24"/>
          <w:lang w:val="es-MX"/>
        </w:rPr>
      </w:pPr>
      <w:r>
        <w:rPr>
          <w:rFonts w:ascii="Adelle Sans Light" w:hAnsi="Adelle Sans Light"/>
          <w:color w:val="595959" w:themeColor="text1" w:themeTint="A6"/>
          <w:szCs w:val="24"/>
          <w:lang w:val="es-MX"/>
        </w:rPr>
        <w:t>Asimismo</w:t>
      </w:r>
      <w:r w:rsidRPr="00CB39E1">
        <w:rPr>
          <w:rFonts w:ascii="Adelle Sans Light" w:hAnsi="Adelle Sans Light"/>
          <w:color w:val="595959" w:themeColor="text1" w:themeTint="A6"/>
          <w:szCs w:val="24"/>
          <w:lang w:val="es-MX"/>
        </w:rPr>
        <w:t>,</w:t>
      </w:r>
      <w:r>
        <w:rPr>
          <w:rFonts w:ascii="Adelle Sans Light" w:hAnsi="Adelle Sans Light"/>
          <w:color w:val="595959" w:themeColor="text1" w:themeTint="A6"/>
          <w:szCs w:val="24"/>
          <w:lang w:val="es-MX"/>
        </w:rPr>
        <w:t xml:space="preserve"> la Subdirección de Control y Gestión Financiera</w:t>
      </w:r>
      <w:r w:rsidRPr="00CB39E1">
        <w:rPr>
          <w:rFonts w:ascii="Adelle Sans Light" w:hAnsi="Adelle Sans Light"/>
          <w:color w:val="595959" w:themeColor="text1" w:themeTint="A6"/>
          <w:szCs w:val="24"/>
          <w:lang w:val="es-MX"/>
        </w:rPr>
        <w:t xml:space="preserve"> </w:t>
      </w:r>
      <w:r w:rsidR="00F46681">
        <w:rPr>
          <w:rFonts w:ascii="Adelle Sans Light" w:hAnsi="Adelle Sans Light"/>
          <w:color w:val="595959" w:themeColor="text1" w:themeTint="A6"/>
          <w:szCs w:val="24"/>
          <w:lang w:val="es-MX"/>
        </w:rPr>
        <w:t xml:space="preserve">de este Organismo </w:t>
      </w:r>
      <w:r>
        <w:rPr>
          <w:rFonts w:ascii="Adelle Sans Light" w:hAnsi="Adelle Sans Light"/>
          <w:color w:val="595959" w:themeColor="text1" w:themeTint="A6"/>
          <w:szCs w:val="24"/>
          <w:lang w:val="es-MX"/>
        </w:rPr>
        <w:t xml:space="preserve">informa </w:t>
      </w:r>
      <w:r w:rsidRPr="00CB39E1">
        <w:rPr>
          <w:rFonts w:ascii="Adelle Sans Light" w:hAnsi="Adelle Sans Light"/>
          <w:color w:val="595959" w:themeColor="text1" w:themeTint="A6"/>
          <w:szCs w:val="24"/>
          <w:lang w:val="es-MX"/>
        </w:rPr>
        <w:t xml:space="preserve">que </w:t>
      </w:r>
      <w:r w:rsidR="00E24AF6" w:rsidRPr="00E24AF6">
        <w:rPr>
          <w:rStyle w:val="nfasis"/>
          <w:rFonts w:ascii="Adelle Sans Light" w:hAnsi="Adelle Sans Light"/>
          <w:i w:val="0"/>
          <w:color w:val="595959"/>
          <w:lang w:val="es-MX"/>
        </w:rPr>
        <w:t>no se tienen documentos que comprueben el gasto de recursos públicos ya que al 31 de julio de 2019 no hay un presupuesto destinado para la atención de la Alerta de Violencia de Genero contra las Mujeres</w:t>
      </w:r>
      <w:r w:rsidR="00E24AF6">
        <w:rPr>
          <w:rStyle w:val="nfasis"/>
          <w:rFonts w:ascii="Adelle Sans Light" w:hAnsi="Adelle Sans Light"/>
          <w:i w:val="0"/>
          <w:color w:val="595959"/>
          <w:lang w:val="es-MX"/>
        </w:rPr>
        <w:t>.</w:t>
      </w:r>
    </w:p>
    <w:p w14:paraId="2F37ECB9" w14:textId="77777777" w:rsidR="001F7CBB" w:rsidRPr="00E24AF6" w:rsidRDefault="001F7CBB" w:rsidP="00F16231">
      <w:pPr>
        <w:pStyle w:val="NormalWeb"/>
        <w:shd w:val="clear" w:color="auto" w:fill="FFFFFF"/>
        <w:spacing w:before="0" w:beforeAutospacing="0" w:after="0" w:afterAutospacing="0" w:line="276" w:lineRule="auto"/>
        <w:jc w:val="both"/>
        <w:rPr>
          <w:rFonts w:ascii="Adelle Sans Light" w:eastAsia="Arial Unicode MS" w:hAnsi="Adelle Sans Light" w:cs="Arial Unicode MS"/>
          <w:color w:val="595959" w:themeColor="text1" w:themeTint="A6"/>
          <w:sz w:val="24"/>
          <w:szCs w:val="24"/>
          <w:bdr w:val="nil"/>
          <w:lang w:val="es-MX"/>
        </w:rPr>
      </w:pPr>
    </w:p>
    <w:p w14:paraId="3335B661" w14:textId="77777777" w:rsidR="00F16231" w:rsidRPr="00F16231" w:rsidRDefault="00F16231" w:rsidP="00F16231">
      <w:pPr>
        <w:pStyle w:val="NormalWeb"/>
        <w:shd w:val="clear" w:color="auto" w:fill="FFFFFF"/>
        <w:spacing w:before="0" w:beforeAutospacing="0" w:after="0" w:afterAutospacing="0" w:line="276" w:lineRule="auto"/>
        <w:jc w:val="both"/>
        <w:rPr>
          <w:rFonts w:ascii="Adelle Sans Light" w:eastAsia="Arial Unicode MS" w:hAnsi="Adelle Sans Light" w:cs="Arial Unicode MS"/>
          <w:color w:val="595959" w:themeColor="text1" w:themeTint="A6"/>
          <w:sz w:val="24"/>
          <w:szCs w:val="24"/>
          <w:bdr w:val="nil"/>
          <w:lang w:val="es-MX"/>
        </w:rPr>
      </w:pPr>
      <w:r w:rsidRPr="00F16231">
        <w:rPr>
          <w:rFonts w:ascii="Adelle Sans Light" w:eastAsia="Arial Unicode MS" w:hAnsi="Adelle Sans Light" w:cs="Arial Unicode MS"/>
          <w:color w:val="595959" w:themeColor="text1" w:themeTint="A6"/>
          <w:sz w:val="24"/>
          <w:szCs w:val="24"/>
          <w:bdr w:val="nil"/>
          <w:lang w:val="es-MX"/>
        </w:rPr>
        <w:t>Sin más por el momento, le envío un cordial saludo.</w:t>
      </w:r>
    </w:p>
    <w:p w14:paraId="2EA27C35" w14:textId="77777777" w:rsidR="00F16231" w:rsidRPr="0063304F" w:rsidRDefault="00F16231" w:rsidP="00F16231">
      <w:pPr>
        <w:pStyle w:val="NormalWeb"/>
        <w:shd w:val="clear" w:color="auto" w:fill="FFFFFF"/>
        <w:spacing w:before="0" w:beforeAutospacing="0" w:after="0" w:afterAutospacing="0" w:line="276" w:lineRule="auto"/>
        <w:jc w:val="both"/>
        <w:rPr>
          <w:rFonts w:ascii="Verdana" w:hAnsi="Verdana" w:cs="Arial"/>
          <w:sz w:val="18"/>
          <w:szCs w:val="18"/>
        </w:rPr>
      </w:pPr>
    </w:p>
    <w:p w14:paraId="2A83D658" w14:textId="77777777" w:rsidR="00F16231" w:rsidRPr="0063304F" w:rsidRDefault="00F16231" w:rsidP="00F16231">
      <w:pPr>
        <w:spacing w:after="0" w:line="276" w:lineRule="auto"/>
        <w:rPr>
          <w:rFonts w:ascii="Verdana" w:hAnsi="Verdana"/>
          <w:b/>
          <w:sz w:val="18"/>
          <w:szCs w:val="18"/>
        </w:rPr>
      </w:pPr>
      <w:r w:rsidRPr="0063304F">
        <w:rPr>
          <w:rFonts w:ascii="Verdana" w:hAnsi="Verdana"/>
          <w:b/>
          <w:bCs/>
          <w:sz w:val="18"/>
          <w:szCs w:val="18"/>
          <w:lang w:val="es-ES_tradnl"/>
        </w:rPr>
        <w:t>Atentamente</w:t>
      </w:r>
    </w:p>
    <w:p w14:paraId="1EC2C6B0" w14:textId="77777777" w:rsidR="00F16231" w:rsidRPr="0063304F" w:rsidRDefault="00F16231" w:rsidP="00F16231">
      <w:pPr>
        <w:spacing w:after="0" w:line="276" w:lineRule="auto"/>
        <w:rPr>
          <w:rFonts w:ascii="Verdana" w:hAnsi="Verdana"/>
          <w:b/>
          <w:sz w:val="18"/>
          <w:szCs w:val="18"/>
        </w:rPr>
      </w:pPr>
      <w:r w:rsidRPr="0063304F">
        <w:rPr>
          <w:rFonts w:ascii="Verdana" w:hAnsi="Verdana"/>
          <w:b/>
          <w:bCs/>
          <w:sz w:val="18"/>
          <w:szCs w:val="18"/>
          <w:lang w:val="es-ES_tradnl"/>
        </w:rPr>
        <w:t>Titular de la Unidad de Transparencia de la Secretaría de Salud y de los</w:t>
      </w:r>
    </w:p>
    <w:p w14:paraId="314D03D0" w14:textId="77777777" w:rsidR="00F16231" w:rsidRDefault="00F16231" w:rsidP="00F16231">
      <w:pPr>
        <w:pStyle w:val="Cuerpo"/>
        <w:spacing w:line="288" w:lineRule="auto"/>
        <w:rPr>
          <w:rFonts w:ascii="Verdana" w:hAnsi="Verdana"/>
          <w:b/>
          <w:bCs/>
          <w:sz w:val="18"/>
          <w:szCs w:val="18"/>
          <w:lang w:val="es-ES_tradnl"/>
        </w:rPr>
      </w:pPr>
      <w:r w:rsidRPr="0063304F">
        <w:rPr>
          <w:rFonts w:ascii="Verdana" w:hAnsi="Verdana"/>
          <w:b/>
          <w:bCs/>
          <w:sz w:val="18"/>
          <w:szCs w:val="18"/>
          <w:lang w:val="es-ES_tradnl"/>
        </w:rPr>
        <w:t>Servicios de Salud del Estado de Puebla</w:t>
      </w:r>
    </w:p>
    <w:p w14:paraId="43B9C04D" w14:textId="77777777" w:rsidR="00F16231" w:rsidRDefault="00F16231" w:rsidP="00F16231">
      <w:pPr>
        <w:pStyle w:val="Cuerpo"/>
        <w:spacing w:line="288" w:lineRule="auto"/>
        <w:rPr>
          <w:rFonts w:ascii="Verdana" w:hAnsi="Verdana"/>
          <w:b/>
          <w:bCs/>
          <w:sz w:val="18"/>
          <w:szCs w:val="18"/>
          <w:lang w:val="es-ES_tradnl"/>
        </w:rPr>
      </w:pPr>
    </w:p>
    <w:p w14:paraId="4813205D" w14:textId="77777777" w:rsidR="00F16231" w:rsidRDefault="00F16231" w:rsidP="00F16231">
      <w:pPr>
        <w:pStyle w:val="Cuerpo"/>
        <w:spacing w:line="288" w:lineRule="auto"/>
        <w:rPr>
          <w:rFonts w:ascii="Verdana" w:hAnsi="Verdana"/>
          <w:b/>
          <w:bCs/>
          <w:sz w:val="18"/>
          <w:szCs w:val="18"/>
          <w:lang w:val="es-ES_tradnl"/>
        </w:rPr>
      </w:pPr>
    </w:p>
    <w:p w14:paraId="20CD7A30" w14:textId="77777777" w:rsidR="00F16231" w:rsidRDefault="00F16231" w:rsidP="00F16231">
      <w:pPr>
        <w:pStyle w:val="Cuerpo"/>
        <w:spacing w:line="288" w:lineRule="auto"/>
        <w:rPr>
          <w:rFonts w:ascii="Verdana" w:hAnsi="Verdana"/>
          <w:b/>
          <w:bCs/>
          <w:sz w:val="18"/>
          <w:szCs w:val="18"/>
          <w:lang w:val="es-ES_tradnl"/>
        </w:rPr>
      </w:pPr>
    </w:p>
    <w:p w14:paraId="05D53438" w14:textId="77777777" w:rsidR="00F16231" w:rsidRDefault="00F16231" w:rsidP="00F16231">
      <w:pPr>
        <w:pStyle w:val="Cuerpo"/>
        <w:spacing w:line="288" w:lineRule="auto"/>
        <w:rPr>
          <w:rFonts w:ascii="Verdana" w:hAnsi="Verdana"/>
          <w:b/>
          <w:bCs/>
          <w:sz w:val="18"/>
          <w:szCs w:val="18"/>
          <w:lang w:val="es-ES_tradnl"/>
        </w:rPr>
      </w:pPr>
    </w:p>
    <w:p w14:paraId="5F410555" w14:textId="77777777" w:rsidR="00F16231" w:rsidRDefault="00F16231" w:rsidP="00F16231">
      <w:pPr>
        <w:pStyle w:val="Cuerpo"/>
        <w:spacing w:line="288" w:lineRule="auto"/>
        <w:rPr>
          <w:rFonts w:ascii="Verdana" w:hAnsi="Verdana"/>
          <w:b/>
          <w:bCs/>
          <w:sz w:val="18"/>
          <w:szCs w:val="18"/>
          <w:lang w:val="es-ES_tradnl"/>
        </w:rPr>
      </w:pPr>
    </w:p>
    <w:p w14:paraId="012BA1C3" w14:textId="77777777" w:rsidR="00F16231" w:rsidRDefault="00F16231" w:rsidP="00F16231">
      <w:pPr>
        <w:pStyle w:val="Cuerpo"/>
        <w:spacing w:line="288" w:lineRule="auto"/>
        <w:rPr>
          <w:rFonts w:ascii="Verdana" w:hAnsi="Verdana"/>
          <w:b/>
          <w:bCs/>
          <w:sz w:val="18"/>
          <w:szCs w:val="18"/>
          <w:lang w:val="es-ES_tradnl"/>
        </w:rPr>
      </w:pPr>
    </w:p>
    <w:p w14:paraId="01E9540A" w14:textId="77777777" w:rsidR="00F16231" w:rsidRDefault="00F16231" w:rsidP="00F16231">
      <w:pPr>
        <w:pStyle w:val="Cuerpo"/>
        <w:spacing w:line="288" w:lineRule="auto"/>
        <w:rPr>
          <w:rFonts w:ascii="Verdana" w:hAnsi="Verdana"/>
          <w:b/>
          <w:bCs/>
          <w:sz w:val="18"/>
          <w:szCs w:val="18"/>
          <w:lang w:val="es-ES_tradnl"/>
        </w:rPr>
      </w:pPr>
    </w:p>
    <w:p w14:paraId="6F49BED3" w14:textId="77777777" w:rsidR="00F16231" w:rsidRDefault="00F16231" w:rsidP="00F16231">
      <w:pPr>
        <w:pStyle w:val="Cuerpo"/>
        <w:spacing w:line="288" w:lineRule="auto"/>
        <w:rPr>
          <w:rFonts w:ascii="Verdana" w:hAnsi="Verdana"/>
          <w:b/>
          <w:bCs/>
          <w:sz w:val="18"/>
          <w:szCs w:val="18"/>
          <w:lang w:val="es-ES_tradnl"/>
        </w:rPr>
      </w:pPr>
    </w:p>
    <w:p w14:paraId="7B2A9D05" w14:textId="77777777" w:rsidR="00F16231" w:rsidRDefault="00F16231" w:rsidP="00F16231">
      <w:pPr>
        <w:pStyle w:val="Cuerpo"/>
        <w:spacing w:line="288" w:lineRule="auto"/>
        <w:rPr>
          <w:rFonts w:ascii="Verdana" w:hAnsi="Verdana"/>
          <w:b/>
          <w:bCs/>
          <w:sz w:val="18"/>
          <w:szCs w:val="18"/>
          <w:lang w:val="es-ES_tradnl"/>
        </w:rPr>
      </w:pPr>
    </w:p>
    <w:p w14:paraId="2CD6BDC8" w14:textId="77777777" w:rsidR="00F16231" w:rsidRDefault="00F16231" w:rsidP="00F16231">
      <w:pPr>
        <w:pStyle w:val="Cuerpo"/>
        <w:spacing w:line="288" w:lineRule="auto"/>
        <w:rPr>
          <w:rFonts w:ascii="Verdana" w:hAnsi="Verdana"/>
          <w:b/>
          <w:bCs/>
          <w:sz w:val="18"/>
          <w:szCs w:val="18"/>
          <w:lang w:val="es-ES_tradnl"/>
        </w:rPr>
      </w:pPr>
    </w:p>
    <w:p w14:paraId="453B69F6" w14:textId="77777777" w:rsidR="00F16231" w:rsidRDefault="00F16231" w:rsidP="00F16231">
      <w:pPr>
        <w:pStyle w:val="Cuerpo"/>
        <w:spacing w:line="288" w:lineRule="auto"/>
        <w:rPr>
          <w:rFonts w:ascii="Verdana" w:hAnsi="Verdana"/>
          <w:b/>
          <w:bCs/>
          <w:sz w:val="18"/>
          <w:szCs w:val="18"/>
          <w:lang w:val="es-ES_tradnl"/>
        </w:rPr>
      </w:pPr>
    </w:p>
    <w:p w14:paraId="135CE713" w14:textId="77777777" w:rsidR="00F16231" w:rsidRDefault="00F16231" w:rsidP="00F16231">
      <w:pPr>
        <w:pStyle w:val="Cuerpo"/>
        <w:spacing w:line="288" w:lineRule="auto"/>
        <w:rPr>
          <w:rFonts w:ascii="Verdana" w:hAnsi="Verdana"/>
          <w:b/>
          <w:bCs/>
          <w:sz w:val="18"/>
          <w:szCs w:val="18"/>
          <w:lang w:val="es-ES_tradnl"/>
        </w:rPr>
      </w:pPr>
    </w:p>
    <w:p w14:paraId="6E197C2C" w14:textId="77777777" w:rsidR="00F16231" w:rsidRDefault="00F16231" w:rsidP="00F16231">
      <w:pPr>
        <w:pStyle w:val="Cuerpo"/>
        <w:spacing w:line="288" w:lineRule="auto"/>
        <w:rPr>
          <w:rFonts w:ascii="Verdana" w:hAnsi="Verdana"/>
          <w:b/>
          <w:color w:val="0A5797"/>
          <w:sz w:val="20"/>
          <w:szCs w:val="20"/>
          <w:lang w:val="es-ES_tradnl"/>
        </w:rPr>
      </w:pPr>
    </w:p>
    <w:p w14:paraId="5071165D" w14:textId="77777777" w:rsidR="00D20DC3" w:rsidRDefault="00D20DC3" w:rsidP="00D20DC3">
      <w:pPr>
        <w:pStyle w:val="Cuerpo"/>
        <w:ind w:right="34"/>
        <w:jc w:val="both"/>
        <w:rPr>
          <w:rFonts w:ascii="Adelle Sans Light" w:hAnsi="Adelle Sans Light"/>
          <w:color w:val="595959" w:themeColor="text1" w:themeTint="A6"/>
          <w:sz w:val="24"/>
          <w:szCs w:val="24"/>
          <w:lang w:val="es-ES_tradnl"/>
        </w:rPr>
      </w:pPr>
    </w:p>
    <w:p w14:paraId="2774B7BE" w14:textId="77777777" w:rsidR="00F16231" w:rsidRPr="0063304F" w:rsidRDefault="00F16231" w:rsidP="00F16231">
      <w:pPr>
        <w:spacing w:after="0" w:line="276" w:lineRule="auto"/>
        <w:jc w:val="both"/>
        <w:rPr>
          <w:rFonts w:ascii="Verdana" w:hAnsi="Verdana"/>
          <w:sz w:val="12"/>
        </w:rPr>
      </w:pPr>
      <w:r w:rsidRPr="0063304F">
        <w:rPr>
          <w:rFonts w:ascii="Verdana" w:hAnsi="Verdana"/>
          <w:sz w:val="12"/>
        </w:rPr>
        <w:t>Con fundamento en lo dispuesto por el artículo 169 y 171 de la Ley de Transparencia y Acceso a la Información Pública del Estado, en caso de considerarlo necesario, puede interponer su recurso de revisión, directamente ante el Instituto de Transparencia, Acceso a la Información Pública y Protección de Datos Personales del Estado, ante esta Unidad de Transparencia de la Secretaría de Salud y de los Servicios de Salud del Estado de Puebla o a través del Sistema de solicitudes de acceso a la información, en los términos que establece la propia Ley de la materia.</w:t>
      </w:r>
    </w:p>
    <w:p w14:paraId="69CAE309" w14:textId="77777777" w:rsidR="00F16231" w:rsidRPr="00F16231" w:rsidRDefault="00F16231" w:rsidP="00D20DC3">
      <w:pPr>
        <w:pStyle w:val="Cuerpo"/>
        <w:ind w:right="34"/>
        <w:jc w:val="both"/>
        <w:rPr>
          <w:rFonts w:ascii="Adelle Sans Light" w:hAnsi="Adelle Sans Light"/>
          <w:color w:val="595959" w:themeColor="text1" w:themeTint="A6"/>
          <w:sz w:val="24"/>
          <w:szCs w:val="24"/>
          <w:lang w:val="es-MX"/>
        </w:rPr>
      </w:pPr>
    </w:p>
    <w:sectPr w:rsidR="00F16231" w:rsidRPr="00F16231" w:rsidSect="00A8630B">
      <w:headerReference w:type="even" r:id="rId8"/>
      <w:headerReference w:type="default" r:id="rId9"/>
      <w:footerReference w:type="default" r:id="rId10"/>
      <w:headerReference w:type="first" r:id="rId11"/>
      <w:pgSz w:w="12240" w:h="15840"/>
      <w:pgMar w:top="2552" w:right="900" w:bottom="1417" w:left="184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B26961" w14:textId="77777777" w:rsidR="005B526F" w:rsidRDefault="005B526F" w:rsidP="00F21187">
      <w:pPr>
        <w:spacing w:after="0" w:line="240" w:lineRule="auto"/>
      </w:pPr>
      <w:r>
        <w:separator/>
      </w:r>
    </w:p>
  </w:endnote>
  <w:endnote w:type="continuationSeparator" w:id="0">
    <w:p w14:paraId="732F1CE3" w14:textId="77777777" w:rsidR="005B526F" w:rsidRDefault="005B526F" w:rsidP="00F211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elle Sans Light">
    <w:altName w:val="Arial"/>
    <w:panose1 w:val="00000000000000000000"/>
    <w:charset w:val="00"/>
    <w:family w:val="modern"/>
    <w:notTrueType/>
    <w:pitch w:val="variable"/>
    <w:sig w:usb0="80000087" w:usb1="0000004B" w:usb2="00000000" w:usb3="00000000" w:csb0="00000093"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 Neue">
    <w:altName w:val="Sylfaen"/>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delle Sans">
    <w:panose1 w:val="00000000000000000000"/>
    <w:charset w:val="00"/>
    <w:family w:val="modern"/>
    <w:notTrueType/>
    <w:pitch w:val="variable"/>
    <w:sig w:usb0="80000087" w:usb1="0000004B" w:usb2="00000000" w:usb3="00000000" w:csb0="00000093"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delle Sans SemiBold">
    <w:panose1 w:val="00000000000000000000"/>
    <w:charset w:val="00"/>
    <w:family w:val="modern"/>
    <w:notTrueType/>
    <w:pitch w:val="variable"/>
    <w:sig w:usb0="80000087" w:usb1="0000004B"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9F5FB7" w14:textId="70CD8C41" w:rsidR="002A517F" w:rsidRDefault="002A517F">
    <w:pPr>
      <w:pStyle w:val="Piedepgina"/>
    </w:pPr>
    <w:r>
      <w:rPr>
        <w:noProof/>
        <w:lang w:eastAsia="es-MX"/>
      </w:rPr>
      <mc:AlternateContent>
        <mc:Choice Requires="wps">
          <w:drawing>
            <wp:anchor distT="152400" distB="152400" distL="152400" distR="152400" simplePos="0" relativeHeight="251663360" behindDoc="1" locked="0" layoutInCell="1" allowOverlap="1" wp14:anchorId="0DAF1761" wp14:editId="75FFCF13">
              <wp:simplePos x="0" y="0"/>
              <wp:positionH relativeFrom="margin">
                <wp:posOffset>-812268</wp:posOffset>
              </wp:positionH>
              <wp:positionV relativeFrom="margin">
                <wp:posOffset>8682990</wp:posOffset>
              </wp:positionV>
              <wp:extent cx="2743200" cy="581025"/>
              <wp:effectExtent l="0" t="0" r="0" b="0"/>
              <wp:wrapNone/>
              <wp:docPr id="30" name="officeArt object"/>
              <wp:cNvGraphicFramePr/>
              <a:graphic xmlns:a="http://schemas.openxmlformats.org/drawingml/2006/main">
                <a:graphicData uri="http://schemas.microsoft.com/office/word/2010/wordprocessingShape">
                  <wps:wsp>
                    <wps:cNvSpPr txBox="1"/>
                    <wps:spPr>
                      <a:xfrm>
                        <a:off x="0" y="0"/>
                        <a:ext cx="2743200" cy="581025"/>
                      </a:xfrm>
                      <a:prstGeom prst="rect">
                        <a:avLst/>
                      </a:prstGeom>
                      <a:noFill/>
                      <a:ln w="12700" cap="flat">
                        <a:noFill/>
                        <a:miter lim="400000"/>
                      </a:ln>
                      <a:effectLst/>
                    </wps:spPr>
                    <wps:txbx>
                      <w:txbxContent>
                        <w:p w14:paraId="50287642" w14:textId="55973BA0" w:rsidR="002A517F" w:rsidRDefault="002A517F" w:rsidP="002A517F">
                          <w:pPr>
                            <w:pStyle w:val="Cuerpo"/>
                            <w:spacing w:line="264" w:lineRule="auto"/>
                            <w:rPr>
                              <w:rFonts w:ascii="Adelle Sans SemiBold" w:hAnsi="Adelle Sans SemiBold"/>
                              <w:b/>
                              <w:bCs/>
                              <w:color w:val="595959" w:themeColor="text1" w:themeTint="A6"/>
                              <w:sz w:val="16"/>
                              <w:szCs w:val="16"/>
                              <w:lang w:val="es-MX"/>
                            </w:rPr>
                          </w:pPr>
                          <w:r>
                            <w:rPr>
                              <w:rFonts w:ascii="Adelle Sans SemiBold" w:hAnsi="Adelle Sans SemiBold"/>
                              <w:b/>
                              <w:bCs/>
                              <w:color w:val="595959" w:themeColor="text1" w:themeTint="A6"/>
                              <w:sz w:val="16"/>
                              <w:szCs w:val="16"/>
                              <w:lang w:val="es-MX"/>
                            </w:rPr>
                            <w:t>Calle 6 Norte 603 Col. Centro “El Portalillo” C.P. 72000</w:t>
                          </w:r>
                        </w:p>
                        <w:p w14:paraId="66DA3239" w14:textId="214E3F4B" w:rsidR="002A517F" w:rsidRDefault="002A517F" w:rsidP="002A517F">
                          <w:pPr>
                            <w:pStyle w:val="Cuerpo"/>
                            <w:spacing w:line="264" w:lineRule="auto"/>
                            <w:rPr>
                              <w:rFonts w:ascii="Adelle Sans SemiBold" w:hAnsi="Adelle Sans SemiBold"/>
                              <w:b/>
                              <w:bCs/>
                              <w:color w:val="595959" w:themeColor="text1" w:themeTint="A6"/>
                              <w:sz w:val="16"/>
                              <w:szCs w:val="16"/>
                              <w:lang w:val="es-MX"/>
                            </w:rPr>
                          </w:pPr>
                          <w:r>
                            <w:rPr>
                              <w:rFonts w:ascii="Adelle Sans SemiBold" w:hAnsi="Adelle Sans SemiBold"/>
                              <w:b/>
                              <w:bCs/>
                              <w:color w:val="595959" w:themeColor="text1" w:themeTint="A6"/>
                              <w:sz w:val="16"/>
                              <w:szCs w:val="16"/>
                              <w:lang w:val="es-MX"/>
                            </w:rPr>
                            <w:t>Puebla, Pue. Tel.222  29 15 00 Ext. 3122,</w:t>
                          </w:r>
                          <w:r w:rsidR="00D20DC3">
                            <w:rPr>
                              <w:rFonts w:ascii="Adelle Sans SemiBold" w:hAnsi="Adelle Sans SemiBold"/>
                              <w:b/>
                              <w:bCs/>
                              <w:color w:val="595959" w:themeColor="text1" w:themeTint="A6"/>
                              <w:sz w:val="16"/>
                              <w:szCs w:val="16"/>
                              <w:lang w:val="es-MX"/>
                            </w:rPr>
                            <w:t xml:space="preserve"> </w:t>
                          </w:r>
                          <w:r>
                            <w:rPr>
                              <w:rFonts w:ascii="Adelle Sans SemiBold" w:hAnsi="Adelle Sans SemiBold"/>
                              <w:b/>
                              <w:bCs/>
                              <w:color w:val="595959" w:themeColor="text1" w:themeTint="A6"/>
                              <w:sz w:val="16"/>
                              <w:szCs w:val="16"/>
                              <w:lang w:val="es-MX"/>
                            </w:rPr>
                            <w:t>3144,</w:t>
                          </w:r>
                          <w:r w:rsidR="00D20DC3">
                            <w:rPr>
                              <w:rFonts w:ascii="Adelle Sans SemiBold" w:hAnsi="Adelle Sans SemiBold"/>
                              <w:b/>
                              <w:bCs/>
                              <w:color w:val="595959" w:themeColor="text1" w:themeTint="A6"/>
                              <w:sz w:val="16"/>
                              <w:szCs w:val="16"/>
                              <w:lang w:val="es-MX"/>
                            </w:rPr>
                            <w:t xml:space="preserve"> </w:t>
                          </w:r>
                          <w:r>
                            <w:rPr>
                              <w:rFonts w:ascii="Adelle Sans SemiBold" w:hAnsi="Adelle Sans SemiBold"/>
                              <w:b/>
                              <w:bCs/>
                              <w:color w:val="595959" w:themeColor="text1" w:themeTint="A6"/>
                              <w:sz w:val="16"/>
                              <w:szCs w:val="16"/>
                              <w:lang w:val="es-MX"/>
                            </w:rPr>
                            <w:t xml:space="preserve">3014 </w:t>
                          </w:r>
                          <w:r w:rsidR="00D20DC3">
                            <w:rPr>
                              <w:rFonts w:ascii="Adelle Sans SemiBold" w:hAnsi="Adelle Sans SemiBold"/>
                              <w:b/>
                              <w:bCs/>
                              <w:color w:val="595959" w:themeColor="text1" w:themeTint="A6"/>
                              <w:sz w:val="16"/>
                              <w:szCs w:val="16"/>
                              <w:lang w:val="es-MX"/>
                            </w:rPr>
                            <w:t>y</w:t>
                          </w:r>
                          <w:r>
                            <w:rPr>
                              <w:rFonts w:ascii="Adelle Sans SemiBold" w:hAnsi="Adelle Sans SemiBold"/>
                              <w:b/>
                              <w:bCs/>
                              <w:color w:val="595959" w:themeColor="text1" w:themeTint="A6"/>
                              <w:sz w:val="16"/>
                              <w:szCs w:val="16"/>
                              <w:lang w:val="es-MX"/>
                            </w:rPr>
                            <w:t xml:space="preserve"> 3121</w:t>
                          </w:r>
                        </w:p>
                        <w:p w14:paraId="0E86D7DC" w14:textId="375FF61B" w:rsidR="002A517F" w:rsidRPr="002A517F" w:rsidRDefault="005B526F" w:rsidP="002A517F">
                          <w:pPr>
                            <w:pStyle w:val="Cuerpo"/>
                            <w:spacing w:line="264" w:lineRule="auto"/>
                            <w:rPr>
                              <w:rFonts w:ascii="Adelle Sans SemiBold" w:hAnsi="Adelle Sans SemiBold"/>
                              <w:b/>
                              <w:bCs/>
                              <w:color w:val="595959" w:themeColor="text1" w:themeTint="A6"/>
                              <w:sz w:val="16"/>
                              <w:szCs w:val="16"/>
                            </w:rPr>
                          </w:pPr>
                          <w:hyperlink r:id="rId1" w:history="1">
                            <w:r w:rsidR="002A517F" w:rsidRPr="002A517F">
                              <w:rPr>
                                <w:rStyle w:val="Hipervnculo"/>
                                <w:rFonts w:ascii="Adelle Sans SemiBold" w:hAnsi="Adelle Sans SemiBold"/>
                                <w:b/>
                                <w:bCs/>
                                <w:sz w:val="16"/>
                                <w:szCs w:val="16"/>
                              </w:rPr>
                              <w:t>salud@puebla.gob.mx</w:t>
                            </w:r>
                          </w:hyperlink>
                          <w:r w:rsidR="002A517F" w:rsidRPr="002A517F">
                            <w:rPr>
                              <w:rFonts w:ascii="Adelle Sans SemiBold" w:hAnsi="Adelle Sans SemiBold"/>
                              <w:b/>
                              <w:bCs/>
                              <w:color w:val="595959" w:themeColor="text1" w:themeTint="A6"/>
                              <w:sz w:val="16"/>
                              <w:szCs w:val="16"/>
                            </w:rPr>
                            <w:t xml:space="preserve"> I www.ss.puebla.gob.mx</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type w14:anchorId="0DAF1761" id="_x0000_t202" coordsize="21600,21600" o:spt="202" path="m,l,21600r21600,l21600,xe">
              <v:stroke joinstyle="miter"/>
              <v:path gradientshapeok="t" o:connecttype="rect"/>
            </v:shapetype>
            <v:shape id="officeArt object" o:spid="_x0000_s1026" type="#_x0000_t202" style="position:absolute;margin-left:-63.95pt;margin-top:683.7pt;width:3in;height:45.75pt;z-index:-25165312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" filled="f" stroked="f" strokeweight="1pt">
              <v:stroke miterlimit="4"/>
              <v:textbox inset="4pt,4pt,4pt,4pt">
                <w:txbxContent>
                  <w:p w14:paraId="50287642" w14:textId="55973BA0" w:rsidR="002A517F" w:rsidRDefault="002A517F" w:rsidP="002A517F">
                    <w:pPr>
                      <w:pStyle w:val="Cuerpo"/>
                      <w:spacing w:line="264" w:lineRule="auto"/>
                      <w:rPr>
                        <w:rFonts w:ascii="Adelle Sans SemiBold" w:hAnsi="Adelle Sans SemiBold"/>
                        <w:b/>
                        <w:bCs/>
                        <w:color w:val="595959" w:themeColor="text1" w:themeTint="A6"/>
                        <w:sz w:val="16"/>
                        <w:szCs w:val="16"/>
                        <w:lang w:val="es-MX"/>
                      </w:rPr>
                    </w:pPr>
                    <w:r>
                      <w:rPr>
                        <w:rFonts w:ascii="Adelle Sans SemiBold" w:hAnsi="Adelle Sans SemiBold"/>
                        <w:b/>
                        <w:bCs/>
                        <w:color w:val="595959" w:themeColor="text1" w:themeTint="A6"/>
                        <w:sz w:val="16"/>
                        <w:szCs w:val="16"/>
                        <w:lang w:val="es-MX"/>
                      </w:rPr>
                      <w:t>Calle 6 Norte 603 Col. Centro “El Portalillo” C.P. 72000</w:t>
                    </w:r>
                  </w:p>
                  <w:p w14:paraId="66DA3239" w14:textId="214E3F4B" w:rsidR="002A517F" w:rsidRDefault="002A517F" w:rsidP="002A517F">
                    <w:pPr>
                      <w:pStyle w:val="Cuerpo"/>
                      <w:spacing w:line="264" w:lineRule="auto"/>
                      <w:rPr>
                        <w:rFonts w:ascii="Adelle Sans SemiBold" w:hAnsi="Adelle Sans SemiBold"/>
                        <w:b/>
                        <w:bCs/>
                        <w:color w:val="595959" w:themeColor="text1" w:themeTint="A6"/>
                        <w:sz w:val="16"/>
                        <w:szCs w:val="16"/>
                        <w:lang w:val="es-MX"/>
                      </w:rPr>
                    </w:pPr>
                    <w:r>
                      <w:rPr>
                        <w:rFonts w:ascii="Adelle Sans SemiBold" w:hAnsi="Adelle Sans SemiBold"/>
                        <w:b/>
                        <w:bCs/>
                        <w:color w:val="595959" w:themeColor="text1" w:themeTint="A6"/>
                        <w:sz w:val="16"/>
                        <w:szCs w:val="16"/>
                        <w:lang w:val="es-MX"/>
                      </w:rPr>
                      <w:t xml:space="preserve">Puebla, Pue. </w:t>
                    </w:r>
                    <w:proofErr w:type="gramStart"/>
                    <w:r>
                      <w:rPr>
                        <w:rFonts w:ascii="Adelle Sans SemiBold" w:hAnsi="Adelle Sans SemiBold"/>
                        <w:b/>
                        <w:bCs/>
                        <w:color w:val="595959" w:themeColor="text1" w:themeTint="A6"/>
                        <w:sz w:val="16"/>
                        <w:szCs w:val="16"/>
                        <w:lang w:val="es-MX"/>
                      </w:rPr>
                      <w:t>Tel.222  29</w:t>
                    </w:r>
                    <w:proofErr w:type="gramEnd"/>
                    <w:r>
                      <w:rPr>
                        <w:rFonts w:ascii="Adelle Sans SemiBold" w:hAnsi="Adelle Sans SemiBold"/>
                        <w:b/>
                        <w:bCs/>
                        <w:color w:val="595959" w:themeColor="text1" w:themeTint="A6"/>
                        <w:sz w:val="16"/>
                        <w:szCs w:val="16"/>
                        <w:lang w:val="es-MX"/>
                      </w:rPr>
                      <w:t xml:space="preserve"> 15 00 Ext. 3122,</w:t>
                    </w:r>
                    <w:r w:rsidR="00D20DC3">
                      <w:rPr>
                        <w:rFonts w:ascii="Adelle Sans SemiBold" w:hAnsi="Adelle Sans SemiBold"/>
                        <w:b/>
                        <w:bCs/>
                        <w:color w:val="595959" w:themeColor="text1" w:themeTint="A6"/>
                        <w:sz w:val="16"/>
                        <w:szCs w:val="16"/>
                        <w:lang w:val="es-MX"/>
                      </w:rPr>
                      <w:t xml:space="preserve"> </w:t>
                    </w:r>
                    <w:r>
                      <w:rPr>
                        <w:rFonts w:ascii="Adelle Sans SemiBold" w:hAnsi="Adelle Sans SemiBold"/>
                        <w:b/>
                        <w:bCs/>
                        <w:color w:val="595959" w:themeColor="text1" w:themeTint="A6"/>
                        <w:sz w:val="16"/>
                        <w:szCs w:val="16"/>
                        <w:lang w:val="es-MX"/>
                      </w:rPr>
                      <w:t>3144,</w:t>
                    </w:r>
                    <w:r w:rsidR="00D20DC3">
                      <w:rPr>
                        <w:rFonts w:ascii="Adelle Sans SemiBold" w:hAnsi="Adelle Sans SemiBold"/>
                        <w:b/>
                        <w:bCs/>
                        <w:color w:val="595959" w:themeColor="text1" w:themeTint="A6"/>
                        <w:sz w:val="16"/>
                        <w:szCs w:val="16"/>
                        <w:lang w:val="es-MX"/>
                      </w:rPr>
                      <w:t xml:space="preserve"> </w:t>
                    </w:r>
                    <w:r>
                      <w:rPr>
                        <w:rFonts w:ascii="Adelle Sans SemiBold" w:hAnsi="Adelle Sans SemiBold"/>
                        <w:b/>
                        <w:bCs/>
                        <w:color w:val="595959" w:themeColor="text1" w:themeTint="A6"/>
                        <w:sz w:val="16"/>
                        <w:szCs w:val="16"/>
                        <w:lang w:val="es-MX"/>
                      </w:rPr>
                      <w:t xml:space="preserve">3014 </w:t>
                    </w:r>
                    <w:r w:rsidR="00D20DC3">
                      <w:rPr>
                        <w:rFonts w:ascii="Adelle Sans SemiBold" w:hAnsi="Adelle Sans SemiBold"/>
                        <w:b/>
                        <w:bCs/>
                        <w:color w:val="595959" w:themeColor="text1" w:themeTint="A6"/>
                        <w:sz w:val="16"/>
                        <w:szCs w:val="16"/>
                        <w:lang w:val="es-MX"/>
                      </w:rPr>
                      <w:t>y</w:t>
                    </w:r>
                    <w:r>
                      <w:rPr>
                        <w:rFonts w:ascii="Adelle Sans SemiBold" w:hAnsi="Adelle Sans SemiBold"/>
                        <w:b/>
                        <w:bCs/>
                        <w:color w:val="595959" w:themeColor="text1" w:themeTint="A6"/>
                        <w:sz w:val="16"/>
                        <w:szCs w:val="16"/>
                        <w:lang w:val="es-MX"/>
                      </w:rPr>
                      <w:t xml:space="preserve"> 3121</w:t>
                    </w:r>
                  </w:p>
                  <w:p w14:paraId="0E86D7DC" w14:textId="375FF61B" w:rsidR="002A517F" w:rsidRPr="002A517F" w:rsidRDefault="00FD33B9" w:rsidP="002A517F">
                    <w:pPr>
                      <w:pStyle w:val="Cuerpo"/>
                      <w:spacing w:line="264" w:lineRule="auto"/>
                      <w:rPr>
                        <w:rFonts w:ascii="Adelle Sans SemiBold" w:hAnsi="Adelle Sans SemiBold"/>
                        <w:b/>
                        <w:bCs/>
                        <w:color w:val="595959" w:themeColor="text1" w:themeTint="A6"/>
                        <w:sz w:val="16"/>
                        <w:szCs w:val="16"/>
                      </w:rPr>
                    </w:pPr>
                    <w:hyperlink r:id="rId2" w:history="1">
                      <w:r w:rsidR="002A517F" w:rsidRPr="002A517F">
                        <w:rPr>
                          <w:rStyle w:val="Hipervnculo"/>
                          <w:rFonts w:ascii="Adelle Sans SemiBold" w:hAnsi="Adelle Sans SemiBold"/>
                          <w:b/>
                          <w:bCs/>
                          <w:sz w:val="16"/>
                          <w:szCs w:val="16"/>
                        </w:rPr>
                        <w:t>salud@puebla.gob.mx</w:t>
                      </w:r>
                    </w:hyperlink>
                    <w:r w:rsidR="002A517F" w:rsidRPr="002A517F">
                      <w:rPr>
                        <w:rFonts w:ascii="Adelle Sans SemiBold" w:hAnsi="Adelle Sans SemiBold"/>
                        <w:b/>
                        <w:bCs/>
                        <w:color w:val="595959" w:themeColor="text1" w:themeTint="A6"/>
                        <w:sz w:val="16"/>
                        <w:szCs w:val="16"/>
                      </w:rPr>
                      <w:t xml:space="preserve"> I www.ss.puebla.gob.mx</w:t>
                    </w:r>
                  </w:p>
                </w:txbxContent>
              </v:textbox>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CF0F0F" w14:textId="77777777" w:rsidR="005B526F" w:rsidRDefault="005B526F" w:rsidP="00F21187">
      <w:pPr>
        <w:spacing w:after="0" w:line="240" w:lineRule="auto"/>
      </w:pPr>
      <w:r>
        <w:separator/>
      </w:r>
    </w:p>
  </w:footnote>
  <w:footnote w:type="continuationSeparator" w:id="0">
    <w:p w14:paraId="65692D29" w14:textId="77777777" w:rsidR="005B526F" w:rsidRDefault="005B526F" w:rsidP="00F211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5D9D5F" w14:textId="05ECBCC2" w:rsidR="00F21187" w:rsidRDefault="005B526F">
    <w:pPr>
      <w:pStyle w:val="Encabezado"/>
    </w:pPr>
    <w:r>
      <w:rPr>
        <w:noProof/>
      </w:rPr>
      <w:pict w14:anchorId="66120D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4820641" o:spid="_x0000_s2053" type="#_x0000_t75" style="position:absolute;margin-left:0;margin-top:0;width:612.5pt;height:792.5pt;z-index:-251657216;mso-position-horizontal:center;mso-position-horizontal-relative:margin;mso-position-vertical:center;mso-position-vertical-relative:margin" o:allowincell="f">
          <v:imagedata r:id="rId1" o:title="__Salu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508B4E" w14:textId="63B6D2C5" w:rsidR="00416019" w:rsidRDefault="00416019" w:rsidP="00416019">
    <w:pPr>
      <w:pStyle w:val="Cuerpo"/>
      <w:jc w:val="right"/>
      <w:rPr>
        <w:rFonts w:ascii="Adelle Sans SemiBold" w:hAnsi="Adelle Sans SemiBold"/>
        <w:b/>
        <w:bCs/>
        <w:color w:val="595959" w:themeColor="text1" w:themeTint="A6"/>
        <w:sz w:val="16"/>
        <w:szCs w:val="16"/>
        <w:lang w:val="es-MX"/>
      </w:rPr>
    </w:pPr>
    <w:r>
      <w:rPr>
        <w:noProof/>
        <w:lang w:val="es-MX" w:eastAsia="es-MX"/>
      </w:rPr>
      <w:drawing>
        <wp:anchor distT="0" distB="0" distL="114300" distR="114300" simplePos="0" relativeHeight="251664384" behindDoc="1" locked="0" layoutInCell="1" allowOverlap="1" wp14:anchorId="06AF06D8" wp14:editId="77C0B923">
          <wp:simplePos x="0" y="0"/>
          <wp:positionH relativeFrom="column">
            <wp:posOffset>1270</wp:posOffset>
          </wp:positionH>
          <wp:positionV relativeFrom="paragraph">
            <wp:posOffset>-254635</wp:posOffset>
          </wp:positionV>
          <wp:extent cx="1866900" cy="1234440"/>
          <wp:effectExtent l="0" t="0" r="0" b="381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Salu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66900" cy="1234440"/>
                  </a:xfrm>
                  <a:prstGeom prst="rect">
                    <a:avLst/>
                  </a:prstGeom>
                </pic:spPr>
              </pic:pic>
            </a:graphicData>
          </a:graphic>
          <wp14:sizeRelH relativeFrom="page">
            <wp14:pctWidth>0</wp14:pctWidth>
          </wp14:sizeRelH>
          <wp14:sizeRelV relativeFrom="page">
            <wp14:pctHeight>0</wp14:pctHeight>
          </wp14:sizeRelV>
        </wp:anchor>
      </w:drawing>
    </w:r>
  </w:p>
  <w:p w14:paraId="30FD1564" w14:textId="77777777" w:rsidR="00416019" w:rsidRDefault="00416019" w:rsidP="00416019">
    <w:pPr>
      <w:pStyle w:val="Cuerpo"/>
      <w:jc w:val="right"/>
      <w:rPr>
        <w:rFonts w:ascii="Adelle Sans SemiBold" w:hAnsi="Adelle Sans SemiBold"/>
        <w:b/>
        <w:bCs/>
        <w:color w:val="595959" w:themeColor="text1" w:themeTint="A6"/>
        <w:sz w:val="16"/>
        <w:szCs w:val="16"/>
        <w:lang w:val="es-MX"/>
      </w:rPr>
    </w:pPr>
  </w:p>
  <w:p w14:paraId="353E5C69" w14:textId="0B01EB91" w:rsidR="00416019" w:rsidRPr="00416019" w:rsidRDefault="00416019" w:rsidP="00416019">
    <w:pPr>
      <w:pStyle w:val="Cuerpo"/>
      <w:jc w:val="right"/>
      <w:rPr>
        <w:rFonts w:ascii="Adelle Sans SemiBold" w:hAnsi="Adelle Sans SemiBold"/>
        <w:b/>
        <w:bCs/>
        <w:color w:val="595959" w:themeColor="text1" w:themeTint="A6"/>
        <w:szCs w:val="16"/>
        <w:lang w:val="es-MX"/>
      </w:rPr>
    </w:pPr>
    <w:r w:rsidRPr="00416019">
      <w:rPr>
        <w:rFonts w:ascii="Adelle Sans SemiBold" w:hAnsi="Adelle Sans SemiBold"/>
        <w:b/>
        <w:bCs/>
        <w:color w:val="595959" w:themeColor="text1" w:themeTint="A6"/>
        <w:szCs w:val="16"/>
        <w:lang w:val="es-MX"/>
      </w:rPr>
      <w:t>“Año de Caudillo del Sur, Emiliano Zapata”2019,</w:t>
    </w:r>
  </w:p>
  <w:p w14:paraId="346BF28D" w14:textId="77777777" w:rsidR="00416019" w:rsidRPr="00416019" w:rsidRDefault="00416019" w:rsidP="00416019">
    <w:pPr>
      <w:pStyle w:val="Cuerpo"/>
      <w:jc w:val="right"/>
      <w:rPr>
        <w:rFonts w:ascii="Adelle Sans" w:hAnsi="Adelle Sans"/>
        <w:color w:val="595959" w:themeColor="text1" w:themeTint="A6"/>
        <w:sz w:val="20"/>
        <w:szCs w:val="14"/>
        <w:lang w:val="es-MX"/>
      </w:rPr>
    </w:pPr>
    <w:r w:rsidRPr="00416019">
      <w:rPr>
        <w:rFonts w:ascii="Adelle Sans" w:hAnsi="Adelle Sans"/>
        <w:color w:val="595959" w:themeColor="text1" w:themeTint="A6"/>
        <w:sz w:val="20"/>
        <w:szCs w:val="14"/>
        <w:lang w:val="es-MX"/>
      </w:rPr>
      <w:t>“Agosto 2019, mes del periodista Daniel Cabrera Rivera”</w:t>
    </w:r>
  </w:p>
  <w:p w14:paraId="07D6DC15" w14:textId="217FB98F" w:rsidR="005D2C96" w:rsidRDefault="005D2C96">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C8FAB4" w14:textId="3FF9FEC3" w:rsidR="00F21187" w:rsidRDefault="005B526F">
    <w:pPr>
      <w:pStyle w:val="Encabezado"/>
    </w:pPr>
    <w:r>
      <w:rPr>
        <w:noProof/>
      </w:rPr>
      <w:pict w14:anchorId="74AF58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4820640" o:spid="_x0000_s2052" type="#_x0000_t75" style="position:absolute;margin-left:0;margin-top:0;width:612.5pt;height:792.5pt;z-index:-251658240;mso-position-horizontal:center;mso-position-horizontal-relative:margin;mso-position-vertical:center;mso-position-vertical-relative:margin" o:allowincell="f">
          <v:imagedata r:id="rId1" o:title="__Salu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394FBE"/>
    <w:multiLevelType w:val="hybridMultilevel"/>
    <w:tmpl w:val="878C9E3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9A5039D"/>
    <w:multiLevelType w:val="hybridMultilevel"/>
    <w:tmpl w:val="B6DC95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F052C2D"/>
    <w:multiLevelType w:val="hybridMultilevel"/>
    <w:tmpl w:val="E07A4DFC"/>
    <w:lvl w:ilvl="0" w:tplc="C27C8544">
      <w:numFmt w:val="bullet"/>
      <w:lvlText w:val="•"/>
      <w:lvlJc w:val="left"/>
      <w:pPr>
        <w:ind w:left="786" w:hanging="360"/>
      </w:pPr>
      <w:rPr>
        <w:rFonts w:ascii="Adelle Sans Light" w:eastAsia="Arial Unicode MS" w:hAnsi="Adelle Sans Light" w:cs="Arial Unicode MS"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3" w15:restartNumberingAfterBreak="0">
    <w:nsid w:val="5C822A03"/>
    <w:multiLevelType w:val="hybridMultilevel"/>
    <w:tmpl w:val="B9DE3326"/>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1187"/>
    <w:rsid w:val="00010B39"/>
    <w:rsid w:val="0004550C"/>
    <w:rsid w:val="00062775"/>
    <w:rsid w:val="001004A3"/>
    <w:rsid w:val="0011118E"/>
    <w:rsid w:val="00117257"/>
    <w:rsid w:val="00157768"/>
    <w:rsid w:val="001823E3"/>
    <w:rsid w:val="001A0D1F"/>
    <w:rsid w:val="001B0AA3"/>
    <w:rsid w:val="001B0ADC"/>
    <w:rsid w:val="001B5027"/>
    <w:rsid w:val="001B50BB"/>
    <w:rsid w:val="001C6AD7"/>
    <w:rsid w:val="001F7CBB"/>
    <w:rsid w:val="00220757"/>
    <w:rsid w:val="0028510A"/>
    <w:rsid w:val="002A517F"/>
    <w:rsid w:val="002E4163"/>
    <w:rsid w:val="002F706C"/>
    <w:rsid w:val="003A7553"/>
    <w:rsid w:val="003E119B"/>
    <w:rsid w:val="00416019"/>
    <w:rsid w:val="00460DD2"/>
    <w:rsid w:val="00461B62"/>
    <w:rsid w:val="00470620"/>
    <w:rsid w:val="00495FD3"/>
    <w:rsid w:val="00516903"/>
    <w:rsid w:val="005669BA"/>
    <w:rsid w:val="00570BBA"/>
    <w:rsid w:val="00582289"/>
    <w:rsid w:val="005B526F"/>
    <w:rsid w:val="005D2C96"/>
    <w:rsid w:val="00654EDF"/>
    <w:rsid w:val="007143CB"/>
    <w:rsid w:val="007248CA"/>
    <w:rsid w:val="00751A4D"/>
    <w:rsid w:val="007574E9"/>
    <w:rsid w:val="0078542E"/>
    <w:rsid w:val="00821B7C"/>
    <w:rsid w:val="00823D8C"/>
    <w:rsid w:val="0085236E"/>
    <w:rsid w:val="00880CC7"/>
    <w:rsid w:val="008869FD"/>
    <w:rsid w:val="00892BF7"/>
    <w:rsid w:val="008C2491"/>
    <w:rsid w:val="008C3FF6"/>
    <w:rsid w:val="008E6BFD"/>
    <w:rsid w:val="009000FF"/>
    <w:rsid w:val="00921BE7"/>
    <w:rsid w:val="009510AB"/>
    <w:rsid w:val="0096069A"/>
    <w:rsid w:val="00960C30"/>
    <w:rsid w:val="00962922"/>
    <w:rsid w:val="00980D63"/>
    <w:rsid w:val="009A532A"/>
    <w:rsid w:val="00A41341"/>
    <w:rsid w:val="00A42F82"/>
    <w:rsid w:val="00A54CE9"/>
    <w:rsid w:val="00A83654"/>
    <w:rsid w:val="00A8630B"/>
    <w:rsid w:val="00A87F67"/>
    <w:rsid w:val="00A9465B"/>
    <w:rsid w:val="00AA2841"/>
    <w:rsid w:val="00AB77DE"/>
    <w:rsid w:val="00AF22C3"/>
    <w:rsid w:val="00B01BF3"/>
    <w:rsid w:val="00B14124"/>
    <w:rsid w:val="00B15F53"/>
    <w:rsid w:val="00B371E0"/>
    <w:rsid w:val="00B561BA"/>
    <w:rsid w:val="00BC4F07"/>
    <w:rsid w:val="00BD1042"/>
    <w:rsid w:val="00BF046C"/>
    <w:rsid w:val="00BF5904"/>
    <w:rsid w:val="00C93D2A"/>
    <w:rsid w:val="00C9711E"/>
    <w:rsid w:val="00CD5B83"/>
    <w:rsid w:val="00D13909"/>
    <w:rsid w:val="00D20DC3"/>
    <w:rsid w:val="00D407C5"/>
    <w:rsid w:val="00D95615"/>
    <w:rsid w:val="00DB4F07"/>
    <w:rsid w:val="00DD5897"/>
    <w:rsid w:val="00DF3E14"/>
    <w:rsid w:val="00E24AF6"/>
    <w:rsid w:val="00E54175"/>
    <w:rsid w:val="00E63973"/>
    <w:rsid w:val="00E740D7"/>
    <w:rsid w:val="00E77476"/>
    <w:rsid w:val="00E86C19"/>
    <w:rsid w:val="00E95D83"/>
    <w:rsid w:val="00EA50E6"/>
    <w:rsid w:val="00EE7AE1"/>
    <w:rsid w:val="00F16231"/>
    <w:rsid w:val="00F21187"/>
    <w:rsid w:val="00F46681"/>
    <w:rsid w:val="00F5042D"/>
    <w:rsid w:val="00F7254F"/>
    <w:rsid w:val="00F82833"/>
    <w:rsid w:val="00FC7FD2"/>
    <w:rsid w:val="00FD33B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782E756D"/>
  <w15:docId w15:val="{8BA639A4-988A-4A50-ADDC-409B0F4A6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118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21187"/>
  </w:style>
  <w:style w:type="paragraph" w:styleId="Piedepgina">
    <w:name w:val="footer"/>
    <w:basedOn w:val="Normal"/>
    <w:link w:val="PiedepginaCar"/>
    <w:uiPriority w:val="99"/>
    <w:unhideWhenUsed/>
    <w:rsid w:val="00F2118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21187"/>
  </w:style>
  <w:style w:type="paragraph" w:customStyle="1" w:styleId="Cuerpo">
    <w:name w:val="Cuerpo"/>
    <w:rsid w:val="00F21187"/>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s-ES"/>
    </w:rPr>
  </w:style>
  <w:style w:type="character" w:styleId="Hipervnculo">
    <w:name w:val="Hyperlink"/>
    <w:basedOn w:val="Fuentedeprrafopredeter"/>
    <w:uiPriority w:val="99"/>
    <w:unhideWhenUsed/>
    <w:rsid w:val="00F5042D"/>
    <w:rPr>
      <w:color w:val="0563C1" w:themeColor="hyperlink"/>
      <w:u w:val="single"/>
    </w:rPr>
  </w:style>
  <w:style w:type="character" w:customStyle="1" w:styleId="UnresolvedMention">
    <w:name w:val="Unresolved Mention"/>
    <w:basedOn w:val="Fuentedeprrafopredeter"/>
    <w:uiPriority w:val="99"/>
    <w:semiHidden/>
    <w:unhideWhenUsed/>
    <w:rsid w:val="00F5042D"/>
    <w:rPr>
      <w:color w:val="605E5C"/>
      <w:shd w:val="clear" w:color="auto" w:fill="E1DFDD"/>
    </w:rPr>
  </w:style>
  <w:style w:type="paragraph" w:styleId="Textodeglobo">
    <w:name w:val="Balloon Text"/>
    <w:basedOn w:val="Normal"/>
    <w:link w:val="TextodegloboCar"/>
    <w:uiPriority w:val="99"/>
    <w:semiHidden/>
    <w:unhideWhenUsed/>
    <w:rsid w:val="00A8365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83654"/>
    <w:rPr>
      <w:rFonts w:ascii="Tahoma" w:hAnsi="Tahoma" w:cs="Tahoma"/>
      <w:sz w:val="16"/>
      <w:szCs w:val="16"/>
    </w:rPr>
  </w:style>
  <w:style w:type="table" w:styleId="Tablaconcuadrcula">
    <w:name w:val="Table Grid"/>
    <w:basedOn w:val="Tablanormal"/>
    <w:uiPriority w:val="59"/>
    <w:rsid w:val="00DF3E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16231"/>
    <w:pPr>
      <w:spacing w:before="100" w:beforeAutospacing="1" w:after="100" w:afterAutospacing="1" w:line="240" w:lineRule="auto"/>
    </w:pPr>
    <w:rPr>
      <w:rFonts w:ascii="Times" w:hAnsi="Times" w:cs="Times New Roman"/>
      <w:sz w:val="20"/>
      <w:szCs w:val="20"/>
      <w:lang w:val="es-ES_tradnl" w:eastAsia="es-ES"/>
    </w:rPr>
  </w:style>
  <w:style w:type="character" w:styleId="nfasis">
    <w:name w:val="Emphasis"/>
    <w:basedOn w:val="Fuentedeprrafopredeter"/>
    <w:uiPriority w:val="20"/>
    <w:qFormat/>
    <w:rsid w:val="00E24AF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0367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hyperlink" Target="mailto:salud@puebla.gob.mx" TargetMode="External"/><Relationship Id="rId1" Type="http://schemas.openxmlformats.org/officeDocument/2006/relationships/hyperlink" Target="mailto:salud@puebla.gob.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76CADC-3D89-4C01-A0B1-CDA36EBD4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464</Words>
  <Characters>2558</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1047482</dc:creator>
  <cp:lastModifiedBy>scsi</cp:lastModifiedBy>
  <cp:revision>4</cp:revision>
  <cp:lastPrinted>2019-08-09T17:36:00Z</cp:lastPrinted>
  <dcterms:created xsi:type="dcterms:W3CDTF">2019-08-27T23:35:00Z</dcterms:created>
  <dcterms:modified xsi:type="dcterms:W3CDTF">2019-08-27T23:45:00Z</dcterms:modified>
</cp:coreProperties>
</file>